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5D" w:rsidRPr="00127C5D" w:rsidRDefault="00127C5D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5D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изобразительному искусству</w:t>
      </w:r>
    </w:p>
    <w:p w:rsidR="00127C5D" w:rsidRPr="00127C5D" w:rsidRDefault="00127C5D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5D">
        <w:rPr>
          <w:rFonts w:ascii="Times New Roman" w:hAnsi="Times New Roman" w:cs="Times New Roman"/>
          <w:b/>
          <w:bCs/>
          <w:sz w:val="28"/>
          <w:szCs w:val="28"/>
        </w:rPr>
        <w:t>5-7 класс на 2023-2024 учебный год.</w:t>
      </w:r>
    </w:p>
    <w:p w:rsidR="00127C5D" w:rsidRDefault="00127C5D" w:rsidP="00127C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C5D" w:rsidRDefault="00127C5D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Целью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>в зрелищных и экранных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 xml:space="preserve">искусствах (вариативно).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  </w:t>
      </w: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5 класс Модуль "Декоративно-прикладное искусство"; </w:t>
      </w: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6 класс Модуль "Живопись, графика, скульптура"; </w:t>
      </w:r>
    </w:p>
    <w:p w:rsidR="00127C5D" w:rsidRPr="00127C5D" w:rsidRDefault="00127C5D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7 класс Модуль "Архитектура и дизайн".</w:t>
      </w: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127C5D">
        <w:rPr>
          <w:rFonts w:ascii="Times New Roman" w:hAnsi="Times New Roman" w:cs="Times New Roman"/>
          <w:sz w:val="28"/>
          <w:szCs w:val="28"/>
        </w:rPr>
        <w:t>культуры своего Отечества, выраженной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7C5D">
        <w:rPr>
          <w:rFonts w:ascii="Times New Roman" w:hAnsi="Times New Roman" w:cs="Times New Roman"/>
          <w:sz w:val="28"/>
          <w:szCs w:val="28"/>
        </w:rPr>
        <w:t xml:space="preserve"> архитектуре, изобразительном искусстве, в национальных образах предметно-материальной и пространственной среды, в понимании красоты человека.  </w:t>
      </w:r>
    </w:p>
    <w:p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</w:t>
      </w:r>
      <w:r w:rsidR="007A1080"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 xml:space="preserve">развития и формирования готовности к саморазвитию и непрерывному образованию.  </w:t>
      </w:r>
    </w:p>
    <w:p w:rsidR="007A1080" w:rsidRPr="00127C5D" w:rsidRDefault="007A1080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классе на изучение предмета отводится 34 часа (1 час в неделю, 34 рабочие недели).</w:t>
      </w:r>
    </w:p>
    <w:p w:rsidR="007A1080" w:rsidRPr="00DC1A57" w:rsidRDefault="007A1080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6158105"/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bookmarkEnd w:id="0"/>
    <w:p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год. </w:t>
      </w:r>
    </w:p>
    <w:p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УМК, используемый при реализации программы: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 Изобразительное искусство, 5 класс/ Горяева Н.А., Островская О.В.; под редакцией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Неменского Б.М., Акционерное общество «Издательство «Просвещение»;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Изобразительное искусство, 6 класс/ Неменская Л.А.; под редакцией Неменского Б.М.,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Акционерное общество «Издательство «Просвещение»;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 Изобразительное искусство,7 класс/ Питерских А.С., Гуров Г.Е.; под редакцией </w:t>
      </w:r>
    </w:p>
    <w:p w:rsidR="006E7B82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lastRenderedPageBreak/>
        <w:t>Неменского Б.М., Акционерное общество «Издательство «Просвещение».</w:t>
      </w:r>
    </w:p>
    <w:sectPr w:rsidR="006E7B82" w:rsidRPr="00127C5D" w:rsidSect="00127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4DB"/>
    <w:rsid w:val="00127C5D"/>
    <w:rsid w:val="00473A5D"/>
    <w:rsid w:val="006E7B82"/>
    <w:rsid w:val="007A1080"/>
    <w:rsid w:val="00CA3324"/>
    <w:rsid w:val="00DC7C08"/>
    <w:rsid w:val="00FA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2023-09-24T23:43:00Z</dcterms:created>
  <dcterms:modified xsi:type="dcterms:W3CDTF">2023-09-24T23:43:00Z</dcterms:modified>
</cp:coreProperties>
</file>